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E83" w:rsidRDefault="00A63E83">
      <w:pPr>
        <w:rPr>
          <w:lang w:val="en-AU"/>
        </w:rPr>
      </w:pPr>
      <w:r>
        <w:rPr>
          <w:lang w:val="en-AU"/>
        </w:rPr>
        <w:t>If you could potentially save a life by not doing massage for a while, e</w:t>
      </w:r>
      <w:r w:rsidR="00924C3B">
        <w:rPr>
          <w:lang w:val="en-AU"/>
        </w:rPr>
        <w:t>ven the life of someone you don’</w:t>
      </w:r>
      <w:r>
        <w:rPr>
          <w:lang w:val="en-AU"/>
        </w:rPr>
        <w:t xml:space="preserve">t know, would you do it? </w:t>
      </w:r>
    </w:p>
    <w:p w:rsidR="00A63E83" w:rsidRDefault="00A63E83">
      <w:pPr>
        <w:rPr>
          <w:lang w:val="en-AU"/>
        </w:rPr>
      </w:pPr>
    </w:p>
    <w:p w:rsidR="00A63E83" w:rsidRDefault="00DF63F0">
      <w:pPr>
        <w:rPr>
          <w:lang w:val="en-AU"/>
        </w:rPr>
      </w:pPr>
      <w:r>
        <w:rPr>
          <w:lang w:val="en-AU"/>
        </w:rPr>
        <w:t>Dear member</w:t>
      </w:r>
      <w:r w:rsidR="00A63E83">
        <w:rPr>
          <w:lang w:val="en-AU"/>
        </w:rPr>
        <w:t>,</w:t>
      </w:r>
    </w:p>
    <w:p w:rsidR="00A63E83" w:rsidRDefault="00A63E83">
      <w:pPr>
        <w:rPr>
          <w:lang w:val="en-AU"/>
        </w:rPr>
      </w:pPr>
    </w:p>
    <w:p w:rsidR="00BD6F34" w:rsidRDefault="00BD6F34">
      <w:pPr>
        <w:rPr>
          <w:lang w:val="en-AU"/>
        </w:rPr>
      </w:pPr>
      <w:r>
        <w:rPr>
          <w:lang w:val="en-AU"/>
        </w:rPr>
        <w:t xml:space="preserve">This is an unprecedented time in the history of AMT and the massage therapy profession in Australia. We have not been in the position of making a decision of such scale and importance at any other time in the past 53 years. </w:t>
      </w:r>
    </w:p>
    <w:p w:rsidR="00BD6F34" w:rsidRDefault="00BD6F34">
      <w:pPr>
        <w:rPr>
          <w:lang w:val="en-AU"/>
        </w:rPr>
      </w:pPr>
    </w:p>
    <w:p w:rsidR="00800F8E" w:rsidRDefault="00A63E83">
      <w:pPr>
        <w:rPr>
          <w:lang w:val="en-AU"/>
        </w:rPr>
      </w:pPr>
      <w:r>
        <w:rPr>
          <w:lang w:val="en-AU"/>
        </w:rPr>
        <w:t xml:space="preserve">It is with a heavy heart that AMT advises all members in practice to shut down all client contact immediately. </w:t>
      </w:r>
      <w:r w:rsidR="00E5469C">
        <w:rPr>
          <w:lang w:val="en-AU"/>
        </w:rPr>
        <w:t xml:space="preserve">The hypothetical question at the head of this email is now becoming the grim reality that massage therapists </w:t>
      </w:r>
      <w:r w:rsidR="00D6772B">
        <w:rPr>
          <w:lang w:val="en-AU"/>
        </w:rPr>
        <w:t xml:space="preserve">must </w:t>
      </w:r>
      <w:r w:rsidR="00E5469C">
        <w:rPr>
          <w:lang w:val="en-AU"/>
        </w:rPr>
        <w:t>face in their risk assessments</w:t>
      </w:r>
      <w:r w:rsidR="00D6772B">
        <w:rPr>
          <w:lang w:val="en-AU"/>
        </w:rPr>
        <w:t xml:space="preserve"> and decisions</w:t>
      </w:r>
      <w:r w:rsidR="00E5469C">
        <w:rPr>
          <w:lang w:val="en-AU"/>
        </w:rPr>
        <w:t xml:space="preserve">. </w:t>
      </w:r>
    </w:p>
    <w:p w:rsidR="00800F8E" w:rsidRDefault="00800F8E">
      <w:pPr>
        <w:rPr>
          <w:lang w:val="en-AU"/>
        </w:rPr>
      </w:pPr>
    </w:p>
    <w:p w:rsidR="005A5E45" w:rsidRDefault="00800F8E">
      <w:pPr>
        <w:rPr>
          <w:lang w:val="en-AU"/>
        </w:rPr>
      </w:pPr>
      <w:r>
        <w:rPr>
          <w:lang w:val="en-AU"/>
        </w:rPr>
        <w:t xml:space="preserve">At this stage we advise that members cease treating clients for an initial period of 2 weeks but we will issue updated advice as </w:t>
      </w:r>
      <w:r w:rsidR="002D2218">
        <w:rPr>
          <w:lang w:val="en-AU"/>
        </w:rPr>
        <w:t>soon as we can</w:t>
      </w:r>
      <w:r>
        <w:rPr>
          <w:lang w:val="en-AU"/>
        </w:rPr>
        <w:t xml:space="preserve">. </w:t>
      </w:r>
    </w:p>
    <w:p w:rsidR="005A5E45" w:rsidRDefault="005A5E45">
      <w:pPr>
        <w:rPr>
          <w:lang w:val="en-AU"/>
        </w:rPr>
      </w:pPr>
    </w:p>
    <w:p w:rsidR="00924C3B" w:rsidRDefault="005A5E45">
      <w:pPr>
        <w:rPr>
          <w:lang w:val="en-AU"/>
        </w:rPr>
      </w:pPr>
      <w:r>
        <w:rPr>
          <w:lang w:val="en-AU"/>
        </w:rPr>
        <w:t>Please be aware that this is not a recommendation made in panic.</w:t>
      </w:r>
      <w:r w:rsidR="00BD6F34">
        <w:rPr>
          <w:lang w:val="en-AU"/>
        </w:rPr>
        <w:t xml:space="preserve"> It is based on an informed </w:t>
      </w:r>
      <w:r>
        <w:rPr>
          <w:lang w:val="en-AU"/>
        </w:rPr>
        <w:t>assessment of the available recommendations, guidelines and emerging data on diagnosed cases of COVID19</w:t>
      </w:r>
      <w:r w:rsidR="00BD6F34">
        <w:rPr>
          <w:lang w:val="en-AU"/>
        </w:rPr>
        <w:t xml:space="preserve"> in Australia</w:t>
      </w:r>
      <w:r>
        <w:rPr>
          <w:lang w:val="en-AU"/>
        </w:rPr>
        <w:t xml:space="preserve">. It is a necessary </w:t>
      </w:r>
      <w:r w:rsidR="00BD6F34">
        <w:rPr>
          <w:lang w:val="en-AU"/>
        </w:rPr>
        <w:t xml:space="preserve">and deeply reluctant </w:t>
      </w:r>
      <w:r>
        <w:rPr>
          <w:lang w:val="en-AU"/>
        </w:rPr>
        <w:t xml:space="preserve">acknowledgement that the situation is escalating and massage therapists are </w:t>
      </w:r>
      <w:r w:rsidR="00BD6F34">
        <w:rPr>
          <w:lang w:val="en-AU"/>
        </w:rPr>
        <w:t xml:space="preserve">now </w:t>
      </w:r>
      <w:r>
        <w:rPr>
          <w:lang w:val="en-AU"/>
        </w:rPr>
        <w:t>frontline vectors for transmission.</w:t>
      </w:r>
    </w:p>
    <w:p w:rsidR="00924C3B" w:rsidRDefault="00924C3B">
      <w:pPr>
        <w:rPr>
          <w:lang w:val="en-AU"/>
        </w:rPr>
      </w:pPr>
    </w:p>
    <w:p w:rsidR="00A63E83" w:rsidRDefault="00924C3B">
      <w:pPr>
        <w:rPr>
          <w:lang w:val="en-AU"/>
        </w:rPr>
      </w:pPr>
      <w:r>
        <w:rPr>
          <w:lang w:val="en-AU"/>
        </w:rPr>
        <w:t xml:space="preserve">Having considered making recommendations for enhanced screening, AMT has reached the conclusion that </w:t>
      </w:r>
      <w:r w:rsidRPr="00924C3B">
        <w:rPr>
          <w:lang w:val="en-AU"/>
        </w:rPr>
        <w:t>there is no</w:t>
      </w:r>
      <w:r>
        <w:rPr>
          <w:lang w:val="en-AU"/>
        </w:rPr>
        <w:t>w no</w:t>
      </w:r>
      <w:r w:rsidRPr="00924C3B">
        <w:rPr>
          <w:lang w:val="en-AU"/>
        </w:rPr>
        <w:t xml:space="preserve"> form of screening that can be considered satisfactory, given that </w:t>
      </w:r>
      <w:r>
        <w:rPr>
          <w:lang w:val="en-AU"/>
        </w:rPr>
        <w:t xml:space="preserve">the </w:t>
      </w:r>
      <w:r w:rsidRPr="00924C3B">
        <w:rPr>
          <w:lang w:val="en-AU"/>
        </w:rPr>
        <w:t xml:space="preserve">symptoms </w:t>
      </w:r>
      <w:r>
        <w:rPr>
          <w:lang w:val="en-AU"/>
        </w:rPr>
        <w:t xml:space="preserve">of COVID19 </w:t>
      </w:r>
      <w:r w:rsidRPr="00924C3B">
        <w:rPr>
          <w:lang w:val="en-AU"/>
        </w:rPr>
        <w:t xml:space="preserve">don’t manifest themselves </w:t>
      </w:r>
      <w:r>
        <w:rPr>
          <w:lang w:val="en-AU"/>
        </w:rPr>
        <w:t>f</w:t>
      </w:r>
      <w:r w:rsidRPr="00924C3B">
        <w:rPr>
          <w:lang w:val="en-AU"/>
        </w:rPr>
        <w:t>or several days</w:t>
      </w:r>
      <w:r>
        <w:rPr>
          <w:lang w:val="en-AU"/>
        </w:rPr>
        <w:t xml:space="preserve">. We are immensely grateful that AMT members have embraced enhanced infection control and hygiene protocols but the virus will outstrip even the most stringent protocols that can practically be applied in the massage therapy clinical context. </w:t>
      </w:r>
    </w:p>
    <w:p w:rsidR="00A63E83" w:rsidRDefault="00A63E83">
      <w:pPr>
        <w:rPr>
          <w:lang w:val="en-AU"/>
        </w:rPr>
      </w:pPr>
    </w:p>
    <w:p w:rsidR="002D1197" w:rsidRDefault="005A5E45">
      <w:pPr>
        <w:rPr>
          <w:lang w:val="en-AU"/>
        </w:rPr>
      </w:pPr>
      <w:r>
        <w:rPr>
          <w:lang w:val="en-AU"/>
        </w:rPr>
        <w:t>AMT</w:t>
      </w:r>
      <w:r w:rsidR="00A63E83">
        <w:rPr>
          <w:lang w:val="en-AU"/>
        </w:rPr>
        <w:t xml:space="preserve"> has been monitoring the news </w:t>
      </w:r>
      <w:r>
        <w:rPr>
          <w:lang w:val="en-AU"/>
        </w:rPr>
        <w:t>closely over the weekend</w:t>
      </w:r>
      <w:r w:rsidR="00A63E83">
        <w:rPr>
          <w:lang w:val="en-AU"/>
        </w:rPr>
        <w:t>. Yesterday, Prime Minister Scott Morrison announced a range of updated measures including more stringent</w:t>
      </w:r>
      <w:r w:rsidR="00CE4C8E">
        <w:rPr>
          <w:lang w:val="en-AU"/>
        </w:rPr>
        <w:t xml:space="preserve"> pre-emptive</w:t>
      </w:r>
      <w:r w:rsidR="00D6772B">
        <w:rPr>
          <w:lang w:val="en-AU"/>
        </w:rPr>
        <w:t xml:space="preserve"> requirements for social distanc</w:t>
      </w:r>
      <w:r w:rsidR="00A63E83">
        <w:rPr>
          <w:lang w:val="en-AU"/>
        </w:rPr>
        <w:t xml:space="preserve">ing. </w:t>
      </w:r>
    </w:p>
    <w:p w:rsidR="002D1197" w:rsidRDefault="002D1197">
      <w:pPr>
        <w:rPr>
          <w:lang w:val="en-AU"/>
        </w:rPr>
      </w:pPr>
    </w:p>
    <w:p w:rsidR="00924C3B" w:rsidRDefault="002D1197">
      <w:pPr>
        <w:rPr>
          <w:lang w:val="en-AU"/>
        </w:rPr>
      </w:pPr>
      <w:r>
        <w:rPr>
          <w:lang w:val="en-AU"/>
        </w:rPr>
        <w:t>Since it is impossible for massage therapists to socially distance in the course of their job, AMT sees no option but to urge members to notify their clients im</w:t>
      </w:r>
      <w:r w:rsidR="00E5469C">
        <w:rPr>
          <w:lang w:val="en-AU"/>
        </w:rPr>
        <w:t xml:space="preserve">mediately that it is not </w:t>
      </w:r>
      <w:r>
        <w:rPr>
          <w:lang w:val="en-AU"/>
        </w:rPr>
        <w:t>possible</w:t>
      </w:r>
      <w:r w:rsidR="00D6772B">
        <w:rPr>
          <w:lang w:val="en-AU"/>
        </w:rPr>
        <w:t xml:space="preserve"> or feasible</w:t>
      </w:r>
      <w:r>
        <w:rPr>
          <w:lang w:val="en-AU"/>
        </w:rPr>
        <w:t xml:space="preserve"> to car</w:t>
      </w:r>
      <w:r w:rsidR="00D6772B">
        <w:rPr>
          <w:lang w:val="en-AU"/>
        </w:rPr>
        <w:t>ry out treatment in light of the new</w:t>
      </w:r>
      <w:r>
        <w:rPr>
          <w:lang w:val="en-AU"/>
        </w:rPr>
        <w:t xml:space="preserve"> current Department of Health social distancing guidelines. </w:t>
      </w:r>
      <w:r w:rsidR="00136378">
        <w:rPr>
          <w:lang w:val="en-AU"/>
        </w:rPr>
        <w:t>Shut down of massage therapy practices</w:t>
      </w:r>
      <w:r w:rsidR="00BD6F34">
        <w:rPr>
          <w:lang w:val="en-AU"/>
        </w:rPr>
        <w:t xml:space="preserve"> is, in fact, the only way to fully comply with the new guidelines announced yesterday. </w:t>
      </w:r>
    </w:p>
    <w:p w:rsidR="00924C3B" w:rsidRDefault="00924C3B">
      <w:pPr>
        <w:rPr>
          <w:lang w:val="en-AU"/>
        </w:rPr>
      </w:pPr>
    </w:p>
    <w:p w:rsidR="00BD6F34" w:rsidRDefault="002D1197">
      <w:pPr>
        <w:rPr>
          <w:lang w:val="en-AU"/>
        </w:rPr>
      </w:pPr>
      <w:r>
        <w:rPr>
          <w:lang w:val="en-AU"/>
        </w:rPr>
        <w:t>Over the</w:t>
      </w:r>
      <w:r w:rsidR="00E5469C">
        <w:rPr>
          <w:lang w:val="en-AU"/>
        </w:rPr>
        <w:t xml:space="preserve"> </w:t>
      </w:r>
      <w:r w:rsidR="005A5E45">
        <w:rPr>
          <w:lang w:val="en-AU"/>
        </w:rPr>
        <w:t>past two days</w:t>
      </w:r>
      <w:r w:rsidR="00E5469C">
        <w:rPr>
          <w:lang w:val="en-AU"/>
        </w:rPr>
        <w:t>, the number of diagnosed cases of COVID19 leapt alarmingly.</w:t>
      </w:r>
      <w:r w:rsidR="005A5E45">
        <w:rPr>
          <w:lang w:val="en-AU"/>
        </w:rPr>
        <w:t xml:space="preserve"> This jump in diagnosed cases means that the number of undiagnosed community infections is at a critical tipping point</w:t>
      </w:r>
      <w:r w:rsidR="00BD6F34">
        <w:rPr>
          <w:lang w:val="en-AU"/>
        </w:rPr>
        <w:t xml:space="preserve"> in Australia</w:t>
      </w:r>
      <w:r w:rsidR="005A5E45">
        <w:rPr>
          <w:lang w:val="en-AU"/>
        </w:rPr>
        <w:t>.</w:t>
      </w:r>
      <w:r w:rsidR="00BD6F34">
        <w:rPr>
          <w:lang w:val="en-AU"/>
        </w:rPr>
        <w:t xml:space="preserve"> </w:t>
      </w:r>
    </w:p>
    <w:p w:rsidR="005A5E45" w:rsidRDefault="005A5E45">
      <w:pPr>
        <w:rPr>
          <w:lang w:val="en-AU"/>
        </w:rPr>
      </w:pPr>
    </w:p>
    <w:p w:rsidR="00E5469C" w:rsidRDefault="00136378">
      <w:pPr>
        <w:rPr>
          <w:lang w:val="en-AU"/>
        </w:rPr>
      </w:pPr>
      <w:r>
        <w:rPr>
          <w:lang w:val="en-AU"/>
        </w:rPr>
        <w:t xml:space="preserve">Australia is </w:t>
      </w:r>
      <w:r w:rsidR="00E5469C">
        <w:rPr>
          <w:lang w:val="en-AU"/>
        </w:rPr>
        <w:t>following the same trajectory as countries across Europe and the Americas. Our current diagnosed cases are</w:t>
      </w:r>
      <w:r w:rsidR="005A5E45">
        <w:rPr>
          <w:lang w:val="en-AU"/>
        </w:rPr>
        <w:t xml:space="preserve"> at</w:t>
      </w:r>
      <w:r w:rsidR="00E5469C">
        <w:rPr>
          <w:lang w:val="en-AU"/>
        </w:rPr>
        <w:t xml:space="preserve"> the same</w:t>
      </w:r>
      <w:r w:rsidR="00D6772B">
        <w:rPr>
          <w:lang w:val="en-AU"/>
        </w:rPr>
        <w:t xml:space="preserve"> point as Italy </w:t>
      </w:r>
      <w:r w:rsidR="00E5469C">
        <w:rPr>
          <w:lang w:val="en-AU"/>
        </w:rPr>
        <w:t xml:space="preserve">just over 2 weeks ago. </w:t>
      </w:r>
    </w:p>
    <w:p w:rsidR="00E5469C" w:rsidRDefault="00E5469C">
      <w:pPr>
        <w:rPr>
          <w:lang w:val="en-AU"/>
        </w:rPr>
      </w:pPr>
    </w:p>
    <w:p w:rsidR="00D6772B" w:rsidRDefault="00D6772B">
      <w:pPr>
        <w:rPr>
          <w:lang w:val="en-AU"/>
        </w:rPr>
      </w:pPr>
      <w:r>
        <w:rPr>
          <w:lang w:val="en-AU"/>
        </w:rPr>
        <w:t>Massage therapists have a disproportionately massive role to play in managing the spread of the virus due to the proximity that the job requires. To quote the words of a British Professor of infectious disease modelling (Graham Medley):</w:t>
      </w:r>
    </w:p>
    <w:p w:rsidR="00D6772B" w:rsidRDefault="00D6772B">
      <w:pPr>
        <w:rPr>
          <w:lang w:val="en-AU"/>
        </w:rPr>
      </w:pPr>
    </w:p>
    <w:p w:rsidR="00D6772B" w:rsidRDefault="00D6772B">
      <w:pPr>
        <w:rPr>
          <w:lang w:val="en-AU"/>
        </w:rPr>
      </w:pPr>
      <w:r>
        <w:rPr>
          <w:lang w:val="en-AU"/>
        </w:rPr>
        <w:t xml:space="preserve">“So most people have a fear of acquiring the virus. I think a good way of doing it is to imagine that you </w:t>
      </w:r>
      <w:r w:rsidRPr="00D6772B">
        <w:rPr>
          <w:b/>
          <w:i/>
          <w:lang w:val="en-AU"/>
        </w:rPr>
        <w:t>do</w:t>
      </w:r>
      <w:r>
        <w:rPr>
          <w:lang w:val="en-AU"/>
        </w:rPr>
        <w:t xml:space="preserve"> have the virus and change your behaviour so you are not transmitting it. Don’t think about changing your behaviour so </w:t>
      </w:r>
      <w:r w:rsidRPr="00D6772B">
        <w:rPr>
          <w:b/>
          <w:i/>
          <w:lang w:val="en-AU"/>
        </w:rPr>
        <w:t>you</w:t>
      </w:r>
      <w:r>
        <w:rPr>
          <w:lang w:val="en-AU"/>
        </w:rPr>
        <w:t xml:space="preserve"> won’t get it; think about changing your behaviour so </w:t>
      </w:r>
      <w:r w:rsidRPr="00CE4C8E">
        <w:rPr>
          <w:b/>
          <w:i/>
          <w:lang w:val="en-AU"/>
        </w:rPr>
        <w:t>you won’t give it to somebody else</w:t>
      </w:r>
      <w:r>
        <w:rPr>
          <w:lang w:val="en-AU"/>
        </w:rPr>
        <w:t>.”</w:t>
      </w:r>
    </w:p>
    <w:p w:rsidR="00D6772B" w:rsidRDefault="00D6772B">
      <w:pPr>
        <w:rPr>
          <w:lang w:val="en-AU"/>
        </w:rPr>
      </w:pPr>
    </w:p>
    <w:p w:rsidR="00BD6F34" w:rsidRDefault="00BD6F34">
      <w:pPr>
        <w:rPr>
          <w:lang w:val="en-AU"/>
        </w:rPr>
      </w:pPr>
      <w:r>
        <w:rPr>
          <w:lang w:val="en-AU"/>
        </w:rPr>
        <w:t xml:space="preserve">As health practitioners, massage therapists have a duty of care </w:t>
      </w:r>
      <w:r w:rsidR="008C769B">
        <w:rPr>
          <w:lang w:val="en-AU"/>
        </w:rPr>
        <w:t xml:space="preserve">in helping to </w:t>
      </w:r>
      <w:r>
        <w:rPr>
          <w:lang w:val="en-AU"/>
        </w:rPr>
        <w:t>stem the spread of the virus</w:t>
      </w:r>
      <w:r w:rsidR="008C769B">
        <w:rPr>
          <w:lang w:val="en-AU"/>
        </w:rPr>
        <w:t>. Taking this responsibility seriously</w:t>
      </w:r>
      <w:r w:rsidR="00136378">
        <w:rPr>
          <w:lang w:val="en-AU"/>
        </w:rPr>
        <w:t xml:space="preserve"> and making tough decisions</w:t>
      </w:r>
      <w:r w:rsidR="008C769B">
        <w:rPr>
          <w:lang w:val="en-AU"/>
        </w:rPr>
        <w:t xml:space="preserve"> shows our solidarity</w:t>
      </w:r>
      <w:r>
        <w:rPr>
          <w:lang w:val="en-AU"/>
        </w:rPr>
        <w:t xml:space="preserve"> </w:t>
      </w:r>
      <w:r w:rsidR="00136378">
        <w:rPr>
          <w:lang w:val="en-AU"/>
        </w:rPr>
        <w:t>and support for</w:t>
      </w:r>
      <w:r>
        <w:rPr>
          <w:lang w:val="en-AU"/>
        </w:rPr>
        <w:t xml:space="preserve"> frontline primary health carers </w:t>
      </w:r>
      <w:r w:rsidR="008C769B">
        <w:rPr>
          <w:lang w:val="en-AU"/>
        </w:rPr>
        <w:t xml:space="preserve">who will have far tougher decisions than us to make in the coming weeks. </w:t>
      </w:r>
      <w:r>
        <w:rPr>
          <w:lang w:val="en-AU"/>
        </w:rPr>
        <w:t xml:space="preserve"> </w:t>
      </w:r>
    </w:p>
    <w:p w:rsidR="00BD6F34" w:rsidRDefault="00BD6F34">
      <w:pPr>
        <w:rPr>
          <w:lang w:val="en-AU"/>
        </w:rPr>
      </w:pPr>
    </w:p>
    <w:p w:rsidR="002D2218" w:rsidRDefault="00CE4C8E">
      <w:pPr>
        <w:rPr>
          <w:lang w:val="en-AU"/>
        </w:rPr>
      </w:pPr>
      <w:r>
        <w:rPr>
          <w:lang w:val="en-AU"/>
        </w:rPr>
        <w:t xml:space="preserve">AMT is painfully and sorrowfully aware of the ramifications of this advice for </w:t>
      </w:r>
      <w:r w:rsidR="008C769B">
        <w:rPr>
          <w:lang w:val="en-AU"/>
        </w:rPr>
        <w:t>you</w:t>
      </w:r>
      <w:r>
        <w:rPr>
          <w:lang w:val="en-AU"/>
        </w:rPr>
        <w:t xml:space="preserve">. We know how hard the financial hit will be. Over the weekend, your Board of Directors spent time researching the hardship provisions and concessions being offered currently by the big Australian banks. We will send around this information shortly in a subsequent email. </w:t>
      </w:r>
      <w:r w:rsidR="008C769B">
        <w:rPr>
          <w:lang w:val="en-AU"/>
        </w:rPr>
        <w:t xml:space="preserve">We are continuing to research other provisions and options to manage financial hardship. </w:t>
      </w:r>
    </w:p>
    <w:p w:rsidR="002D2218" w:rsidRDefault="002D2218">
      <w:pPr>
        <w:rPr>
          <w:lang w:val="en-AU"/>
        </w:rPr>
      </w:pPr>
    </w:p>
    <w:p w:rsidR="008C769B" w:rsidRDefault="002D2218">
      <w:pPr>
        <w:rPr>
          <w:lang w:val="en-AU"/>
        </w:rPr>
      </w:pPr>
      <w:r>
        <w:rPr>
          <w:lang w:val="en-AU"/>
        </w:rPr>
        <w:t xml:space="preserve">AMT Directors have taken the difficult decision to close their practices and are in the process of notifying their clients. </w:t>
      </w:r>
    </w:p>
    <w:p w:rsidR="008C769B" w:rsidRDefault="008C769B">
      <w:pPr>
        <w:rPr>
          <w:lang w:val="en-AU"/>
        </w:rPr>
      </w:pPr>
    </w:p>
    <w:p w:rsidR="00CE4C8E" w:rsidRDefault="00CE4C8E">
      <w:pPr>
        <w:rPr>
          <w:lang w:val="en-AU"/>
        </w:rPr>
      </w:pPr>
      <w:r>
        <w:rPr>
          <w:lang w:val="en-AU"/>
        </w:rPr>
        <w:t xml:space="preserve">We are </w:t>
      </w:r>
      <w:r w:rsidR="008C769B">
        <w:rPr>
          <w:lang w:val="en-AU"/>
        </w:rPr>
        <w:t xml:space="preserve">also </w:t>
      </w:r>
      <w:r>
        <w:rPr>
          <w:lang w:val="en-AU"/>
        </w:rPr>
        <w:t>urgently working on communication templates for members to use to notify clients of their decisions</w:t>
      </w:r>
      <w:r w:rsidR="00136378">
        <w:rPr>
          <w:lang w:val="en-AU"/>
        </w:rPr>
        <w:t xml:space="preserve"> in response to COVID19</w:t>
      </w:r>
      <w:r>
        <w:rPr>
          <w:lang w:val="en-AU"/>
        </w:rPr>
        <w:t>.</w:t>
      </w:r>
    </w:p>
    <w:p w:rsidR="00CE4C8E" w:rsidRDefault="00CE4C8E">
      <w:pPr>
        <w:rPr>
          <w:lang w:val="en-AU"/>
        </w:rPr>
      </w:pPr>
    </w:p>
    <w:p w:rsidR="00CE4C8E" w:rsidRDefault="008C769B">
      <w:pPr>
        <w:rPr>
          <w:lang w:val="en-AU"/>
        </w:rPr>
      </w:pPr>
      <w:r>
        <w:rPr>
          <w:lang w:val="en-AU"/>
        </w:rPr>
        <w:t>In addition, we will</w:t>
      </w:r>
      <w:r w:rsidR="00CE4C8E">
        <w:rPr>
          <w:lang w:val="en-AU"/>
        </w:rPr>
        <w:t xml:space="preserve"> be stepping up our campaign to pressure the Government to provide financial assistance to self-employed health practitioners. Please see attached our media release from yesterday and our letter to the Prime Minister and senior cabinet ministers. </w:t>
      </w:r>
    </w:p>
    <w:p w:rsidR="00BD6F34" w:rsidRDefault="00BD6F34">
      <w:pPr>
        <w:rPr>
          <w:lang w:val="en-AU"/>
        </w:rPr>
      </w:pPr>
    </w:p>
    <w:p w:rsidR="00924C3B" w:rsidRDefault="00BD6F34">
      <w:pPr>
        <w:rPr>
          <w:lang w:val="en-AU"/>
        </w:rPr>
      </w:pPr>
      <w:r>
        <w:rPr>
          <w:lang w:val="en-AU"/>
        </w:rPr>
        <w:t>Finally, we will also be making announcements soon about cancellation of upcoming AMT events. Please be assured that full refunds will be issued for any events cancelled. We only ask that you are patient with us as we try to manage the AMT response to unfolding events associated with COVID19</w:t>
      </w:r>
    </w:p>
    <w:p w:rsidR="00924C3B" w:rsidRDefault="00924C3B">
      <w:pPr>
        <w:rPr>
          <w:lang w:val="en-AU"/>
        </w:rPr>
      </w:pPr>
    </w:p>
    <w:p w:rsidR="002D2218" w:rsidRDefault="00924C3B" w:rsidP="00924C3B">
      <w:r>
        <w:t xml:space="preserve">“Social isolation is not an act of fear - it's an act of love” </w:t>
      </w:r>
    </w:p>
    <w:p w:rsidR="00924C3B" w:rsidRDefault="00924C3B" w:rsidP="00924C3B">
      <w:pPr>
        <w:rPr>
          <w:lang w:val="en-AU"/>
        </w:rPr>
      </w:pPr>
      <w:r>
        <w:t>Dr Dan Suan</w:t>
      </w:r>
    </w:p>
    <w:p w:rsidR="00CE4C8E" w:rsidRDefault="00CE4C8E">
      <w:pPr>
        <w:rPr>
          <w:lang w:val="en-AU"/>
        </w:rPr>
      </w:pPr>
    </w:p>
    <w:p w:rsidR="00BD6F34" w:rsidRDefault="00BD6F34">
      <w:pPr>
        <w:rPr>
          <w:lang w:val="en-AU"/>
        </w:rPr>
      </w:pPr>
    </w:p>
    <w:p w:rsidR="00CE4C8E" w:rsidRDefault="00CE4C8E">
      <w:pPr>
        <w:rPr>
          <w:lang w:val="en-AU"/>
        </w:rPr>
      </w:pPr>
      <w:r>
        <w:rPr>
          <w:lang w:val="en-AU"/>
        </w:rPr>
        <w:t xml:space="preserve">Yours sincerely, </w:t>
      </w:r>
    </w:p>
    <w:p w:rsidR="00CE4C8E" w:rsidRDefault="00CE4C8E">
      <w:pPr>
        <w:rPr>
          <w:lang w:val="en-AU"/>
        </w:rPr>
      </w:pPr>
    </w:p>
    <w:p w:rsidR="00CE4C8E" w:rsidRDefault="00CE4C8E">
      <w:pPr>
        <w:rPr>
          <w:lang w:val="en-AU"/>
        </w:rPr>
      </w:pPr>
      <w:r>
        <w:rPr>
          <w:lang w:val="en-AU"/>
        </w:rPr>
        <w:t>AMT</w:t>
      </w:r>
    </w:p>
    <w:p w:rsidR="00CE4C8E" w:rsidRDefault="00CE4C8E">
      <w:pPr>
        <w:rPr>
          <w:lang w:val="en-AU"/>
        </w:rPr>
      </w:pPr>
    </w:p>
    <w:p w:rsidR="00A63E83" w:rsidRPr="00A63E83" w:rsidRDefault="00A63E83">
      <w:pPr>
        <w:rPr>
          <w:lang w:val="en-AU"/>
        </w:rPr>
      </w:pPr>
    </w:p>
    <w:sectPr w:rsidR="00A63E83" w:rsidRPr="00A63E83" w:rsidSect="00A63E83">
      <w:pgSz w:w="11900" w:h="16840"/>
      <w:pgMar w:top="1134" w:right="1134" w:bottom="1134" w:left="1134" w:header="709" w:footer="709" w:gutter="0"/>
      <w:cols w:space="708"/>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63E83"/>
    <w:rsid w:val="00136378"/>
    <w:rsid w:val="001C3493"/>
    <w:rsid w:val="002D1197"/>
    <w:rsid w:val="002D2218"/>
    <w:rsid w:val="005A5E45"/>
    <w:rsid w:val="007A45E4"/>
    <w:rsid w:val="00800F8E"/>
    <w:rsid w:val="0084091A"/>
    <w:rsid w:val="008C769B"/>
    <w:rsid w:val="00924C3B"/>
    <w:rsid w:val="00A63E83"/>
    <w:rsid w:val="00BD6F34"/>
    <w:rsid w:val="00CE4C8E"/>
    <w:rsid w:val="00D100F1"/>
    <w:rsid w:val="00D6772B"/>
    <w:rsid w:val="00DF63F0"/>
    <w:rsid w:val="00E5469C"/>
    <w:rsid w:val="00EE2E9D"/>
  </w:rsids>
  <m:mathPr>
    <m:mathFont m:val="Impact"/>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507"/>
    <w:rPr>
      <w:rFonts w:ascii="Arial" w:hAnsi="Arial" w:cs="Times New Roman"/>
      <w:sz w:val="22"/>
    </w:rPr>
  </w:style>
  <w:style w:type="paragraph" w:styleId="Heading1">
    <w:name w:val="heading 1"/>
    <w:basedOn w:val="Normal"/>
    <w:next w:val="Normal"/>
    <w:link w:val="Heading1Char"/>
    <w:qFormat/>
    <w:rsid w:val="004D1507"/>
    <w:pPr>
      <w:keepNext/>
      <w:widowControl w:val="0"/>
      <w:spacing w:before="240" w:after="60" w:line="260" w:lineRule="atLeast"/>
      <w:outlineLvl w:val="0"/>
    </w:pPr>
    <w:rPr>
      <w:rFonts w:cs="Arial"/>
      <w:bCs/>
      <w:color w:val="000000"/>
      <w:spacing w:val="-5"/>
      <w:kern w:val="32"/>
      <w:sz w:val="56"/>
      <w:szCs w:val="32"/>
      <w:lang w:val="en-AU"/>
    </w:rPr>
  </w:style>
  <w:style w:type="paragraph" w:styleId="Heading2">
    <w:name w:val="heading 2"/>
    <w:basedOn w:val="Normal"/>
    <w:next w:val="Normal"/>
    <w:link w:val="Heading2Char"/>
    <w:qFormat/>
    <w:rsid w:val="004D1507"/>
    <w:pPr>
      <w:keepNext/>
      <w:spacing w:before="240" w:after="60"/>
      <w:outlineLvl w:val="1"/>
    </w:pPr>
    <w:rPr>
      <w:rFonts w:cs="Arial"/>
      <w:bCs/>
      <w:iCs/>
      <w:sz w:val="36"/>
      <w:szCs w:val="28"/>
      <w:lang w:val="en-GB" w:eastAsia="en-G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4D1507"/>
    <w:rPr>
      <w:rFonts w:ascii="Arial" w:eastAsia="Times New Roman" w:hAnsi="Arial" w:cs="Arial"/>
      <w:bCs/>
      <w:color w:val="000000"/>
      <w:spacing w:val="-5"/>
      <w:kern w:val="32"/>
      <w:sz w:val="56"/>
      <w:szCs w:val="32"/>
      <w:lang w:val="en-AU"/>
    </w:rPr>
  </w:style>
  <w:style w:type="character" w:customStyle="1" w:styleId="Heading2Char">
    <w:name w:val="Heading 2 Char"/>
    <w:basedOn w:val="DefaultParagraphFont"/>
    <w:link w:val="Heading2"/>
    <w:rsid w:val="004D1507"/>
    <w:rPr>
      <w:rFonts w:ascii="Arial" w:eastAsia="Times New Roman" w:hAnsi="Arial" w:cs="Arial"/>
      <w:bCs/>
      <w:iCs/>
      <w:sz w:val="36"/>
      <w:szCs w:val="28"/>
      <w:lang w:val="en-GB" w:eastAsia="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2</Pages>
  <Words>714</Words>
  <Characters>4073</Characters>
  <Application>Microsoft Macintosh Word</Application>
  <DocSecurity>0</DocSecurity>
  <Lines>33</Lines>
  <Paragraphs>8</Paragraphs>
  <ScaleCrop>false</ScaleCrop>
  <LinksUpToDate>false</LinksUpToDate>
  <CharactersWithSpaces>5001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Rebecca Barnett</cp:lastModifiedBy>
  <cp:revision>9</cp:revision>
  <dcterms:created xsi:type="dcterms:W3CDTF">2020-03-15T20:06:00Z</dcterms:created>
  <dcterms:modified xsi:type="dcterms:W3CDTF">2020-03-20T16:36:00Z</dcterms:modified>
</cp:coreProperties>
</file>